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СОВЕТ ДЕПУТАТОВ                </w:t>
      </w:r>
    </w:p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C590D" w:rsidRDefault="006C590D" w:rsidP="00C275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590D" w:rsidRDefault="006C590D" w:rsidP="00C2756F">
      <w:pPr>
        <w:pStyle w:val="a4"/>
        <w:rPr>
          <w:rFonts w:ascii="Arial" w:hAnsi="Arial" w:cs="Arial"/>
          <w:sz w:val="32"/>
          <w:szCs w:val="32"/>
        </w:rPr>
      </w:pPr>
    </w:p>
    <w:p w:rsidR="006C590D" w:rsidRDefault="006C590D" w:rsidP="009C20B2">
      <w:pPr>
        <w:pStyle w:val="a4"/>
        <w:rPr>
          <w:rFonts w:ascii="Arial" w:hAnsi="Arial" w:cs="Arial"/>
          <w:sz w:val="32"/>
          <w:szCs w:val="32"/>
        </w:rPr>
      </w:pPr>
    </w:p>
    <w:p w:rsidR="006C590D" w:rsidRDefault="006C590D" w:rsidP="009C20B2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6C590D" w:rsidRDefault="006C590D" w:rsidP="009C20B2">
      <w:pPr>
        <w:pStyle w:val="a4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590D" w:rsidRDefault="006C590D" w:rsidP="009C20B2">
      <w:pPr>
        <w:pStyle w:val="a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20.03.2017                                                        №21/2 р.С.</w:t>
      </w:r>
    </w:p>
    <w:p w:rsidR="006C590D" w:rsidRPr="00222E81" w:rsidRDefault="006C590D" w:rsidP="00222E81">
      <w:pPr>
        <w:pStyle w:val="a5"/>
        <w:rPr>
          <w:lang w:eastAsia="ar-SA"/>
        </w:rPr>
      </w:pPr>
    </w:p>
    <w:p w:rsidR="006C590D" w:rsidRPr="00222E81" w:rsidRDefault="006C590D" w:rsidP="00222E81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22E81">
        <w:rPr>
          <w:rFonts w:ascii="Arial" w:hAnsi="Arial" w:cs="Arial"/>
          <w:b/>
          <w:bCs/>
          <w:sz w:val="32"/>
          <w:szCs w:val="32"/>
          <w:lang w:eastAsia="ar-SA"/>
        </w:rPr>
        <w:t xml:space="preserve">О внесении изменений и дополнений в Решение Совета депутатов от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28.10</w:t>
      </w:r>
      <w:r w:rsidRPr="00222E81">
        <w:rPr>
          <w:rFonts w:ascii="Arial" w:hAnsi="Arial" w:cs="Arial"/>
          <w:b/>
          <w:bCs/>
          <w:sz w:val="32"/>
          <w:szCs w:val="32"/>
          <w:lang w:eastAsia="ar-SA"/>
        </w:rPr>
        <w:t>.2015 № 3/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4</w:t>
      </w:r>
      <w:r w:rsidRPr="00222E81">
        <w:rPr>
          <w:rFonts w:ascii="Arial" w:hAnsi="Arial" w:cs="Arial"/>
          <w:b/>
          <w:bCs/>
          <w:sz w:val="32"/>
          <w:szCs w:val="32"/>
          <w:lang w:eastAsia="ar-SA"/>
        </w:rPr>
        <w:t>р.С. «</w:t>
      </w:r>
      <w:r w:rsidRPr="00222E81">
        <w:rPr>
          <w:rFonts w:ascii="Arial" w:hAnsi="Arial" w:cs="Arial"/>
          <w:b/>
          <w:bCs/>
          <w:sz w:val="32"/>
          <w:szCs w:val="32"/>
        </w:rPr>
        <w:t>Об утверждении Порядка организации и осуществления</w:t>
      </w:r>
    </w:p>
    <w:p w:rsidR="006C590D" w:rsidRPr="00222E81" w:rsidRDefault="006C590D" w:rsidP="00222E81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22E81">
        <w:rPr>
          <w:rFonts w:ascii="Arial" w:hAnsi="Arial" w:cs="Arial"/>
          <w:b/>
          <w:bCs/>
          <w:sz w:val="32"/>
          <w:szCs w:val="32"/>
        </w:rPr>
        <w:t xml:space="preserve">муниципального дорожного </w:t>
      </w:r>
      <w:proofErr w:type="gramStart"/>
      <w:r w:rsidRPr="00222E81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Pr="00222E81">
        <w:rPr>
          <w:rFonts w:ascii="Arial" w:hAnsi="Arial" w:cs="Arial"/>
          <w:b/>
          <w:bCs/>
          <w:sz w:val="32"/>
          <w:szCs w:val="32"/>
        </w:rPr>
        <w:t xml:space="preserve"> обеспечением</w:t>
      </w:r>
    </w:p>
    <w:p w:rsidR="006C590D" w:rsidRPr="00222E81" w:rsidRDefault="006C590D" w:rsidP="00222E81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22E81">
        <w:rPr>
          <w:rFonts w:ascii="Arial" w:hAnsi="Arial" w:cs="Arial"/>
          <w:b/>
          <w:bCs/>
          <w:sz w:val="32"/>
          <w:szCs w:val="32"/>
        </w:rPr>
        <w:t>сохранности автомобильных дорог местного значения</w:t>
      </w:r>
    </w:p>
    <w:p w:rsidR="006C590D" w:rsidRPr="00222E81" w:rsidRDefault="006C590D" w:rsidP="00222E81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22E81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r w:rsidRPr="00222E8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C590D" w:rsidRPr="00222E81" w:rsidRDefault="006C590D" w:rsidP="00222E81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22E81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 области</w:t>
      </w:r>
    </w:p>
    <w:p w:rsidR="006C590D" w:rsidRDefault="006C590D">
      <w:pPr>
        <w:rPr>
          <w:rFonts w:ascii="Times New Roman" w:hAnsi="Times New Roman" w:cs="Times New Roman"/>
        </w:rPr>
      </w:pPr>
    </w:p>
    <w:p w:rsidR="006C590D" w:rsidRPr="00E77B2A" w:rsidRDefault="006C590D">
      <w:pPr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 дорожного контроля  за обеспечением сохранности автомобильных дорог местного значения муниципального образования Судьбодаровский сельсовет Новосергиевского района Оренбургской области, в соответствии с Конституцией Российской Федерации, Федеральными законами от 8 ноября 2007 года №257-ФЗ «Об автомобильных дорогах и о дорожной деятельности в Российской Федерации и о внесении изменений в отдельные акты Российской Федерации», от 6 октября 2003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(надзора) и муниципального контроля», руководствуясь Уставом муниципального образования  Судьбодаровский сельсовет Новосергиевского района Оренбургской области, Совет депутатов</w:t>
      </w:r>
    </w:p>
    <w:p w:rsidR="006C590D" w:rsidRPr="00E77B2A" w:rsidRDefault="006C590D">
      <w:pPr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>РЕШИЛ: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2A">
        <w:rPr>
          <w:rFonts w:ascii="Times New Roman" w:hAnsi="Times New Roman" w:cs="Times New Roman"/>
          <w:sz w:val="24"/>
          <w:szCs w:val="24"/>
        </w:rPr>
        <w:t xml:space="preserve">1.Пункт первый части 4.6 дополнить  подпунктом 1.1, следующего содержания: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Pr="00E77B2A">
        <w:rPr>
          <w:rFonts w:ascii="Times New Roman" w:hAnsi="Times New Roman" w:cs="Times New Roman"/>
          <w:sz w:val="24"/>
          <w:szCs w:val="24"/>
        </w:rPr>
        <w:lastRenderedPageBreak/>
        <w:t>предусмотрено правилами предоставления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правового статуса, специального разрешения (лицензии), выдачи разрешения (согласования);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2A">
        <w:rPr>
          <w:rFonts w:ascii="Times New Roman" w:hAnsi="Times New Roman" w:cs="Times New Roman"/>
          <w:sz w:val="24"/>
          <w:szCs w:val="24"/>
        </w:rPr>
        <w:t>2.Пункт второй части 4.6 изложить в новой редакции:</w:t>
      </w:r>
      <w:r w:rsidRPr="00E77B2A">
        <w:rPr>
          <w:color w:val="FF0000"/>
          <w:sz w:val="24"/>
          <w:szCs w:val="24"/>
        </w:rPr>
        <w:t xml:space="preserve"> </w:t>
      </w:r>
      <w:r w:rsidRPr="00E77B2A">
        <w:rPr>
          <w:rFonts w:ascii="Times New Roman" w:hAnsi="Times New Roman" w:cs="Times New Roman"/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муниципального образования Судьбодаровский сельсовет,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власти, органов местного самоуправления, из средств массовой информации о следующих фактах: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2A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2A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2A">
        <w:rPr>
          <w:rFonts w:ascii="Times New Roman" w:hAnsi="Times New Roman" w:cs="Times New Roman"/>
          <w:sz w:val="24"/>
          <w:szCs w:val="24"/>
        </w:rPr>
        <w:t xml:space="preserve">3.Пункт 3,  ч. 4.6 изложить в новой редакции: 3)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4" w:history="1">
        <w:r w:rsidRPr="00E77B2A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статьи, не могут служить основанием для проведения внеплановой проверки.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hyperlink r:id="rId5" w:history="1">
        <w:r w:rsidRPr="00E77B2A">
          <w:rPr>
            <w:rFonts w:ascii="Times New Roman" w:hAnsi="Times New Roman" w:cs="Times New Roman"/>
            <w:sz w:val="24"/>
            <w:szCs w:val="24"/>
          </w:rPr>
          <w:t>пунктом 2 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</w:t>
      </w:r>
      <w:r w:rsidRPr="00E77B2A">
        <w:rPr>
          <w:rFonts w:ascii="Times New Roman" w:hAnsi="Times New Roman" w:cs="Times New Roman"/>
          <w:sz w:val="24"/>
          <w:szCs w:val="24"/>
        </w:rPr>
        <w:lastRenderedPageBreak/>
        <w:t>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 xml:space="preserve">3.1. При рассмотрении обращений и заявлений, информации о фактах, указанных в </w:t>
      </w:r>
      <w:hyperlink r:id="rId6" w:history="1">
        <w:r w:rsidRPr="00E77B2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6C590D" w:rsidRPr="00E77B2A" w:rsidRDefault="006C590D" w:rsidP="007F0A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 xml:space="preserve"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7" w:history="1">
        <w:r w:rsidRPr="00E77B2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8" w:history="1">
        <w:r w:rsidRPr="00E77B2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9" w:history="1">
        <w:r w:rsidRPr="00E77B2A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E77B2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 xml:space="preserve"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>4. Данное решение вступает в силу  после обнародовани</w:t>
      </w:r>
      <w:proofErr w:type="gramStart"/>
      <w:r w:rsidRPr="00E77B2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77B2A">
        <w:rPr>
          <w:rFonts w:ascii="Times New Roman" w:hAnsi="Times New Roman" w:cs="Times New Roman"/>
          <w:sz w:val="24"/>
          <w:szCs w:val="24"/>
        </w:rPr>
        <w:t>опубликования) на официальном сайте администрации муниципального образования Судьбодаровский сельсовет Новосергиевского района Оренбургской области.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 w:rsidP="00222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2A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Ю. В. Осипов.</w:t>
      </w: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 w:rsidP="00321C56">
      <w:pPr>
        <w:pStyle w:val="ConsPlusNormal"/>
        <w:ind w:firstLine="540"/>
        <w:jc w:val="both"/>
        <w:rPr>
          <w:sz w:val="24"/>
          <w:szCs w:val="24"/>
        </w:rPr>
      </w:pP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 w:rsidP="00321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>
      <w:pPr>
        <w:rPr>
          <w:rFonts w:ascii="Times New Roman" w:hAnsi="Times New Roman" w:cs="Times New Roman"/>
          <w:sz w:val="24"/>
          <w:szCs w:val="24"/>
        </w:rPr>
      </w:pPr>
    </w:p>
    <w:p w:rsidR="006C590D" w:rsidRPr="00E77B2A" w:rsidRDefault="006C590D">
      <w:pPr>
        <w:rPr>
          <w:rFonts w:ascii="Times New Roman" w:hAnsi="Times New Roman" w:cs="Times New Roman"/>
          <w:sz w:val="24"/>
          <w:szCs w:val="24"/>
        </w:rPr>
      </w:pPr>
    </w:p>
    <w:sectPr w:rsidR="006C590D" w:rsidRPr="00E77B2A" w:rsidSect="006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00D3"/>
    <w:rsid w:val="00115C0C"/>
    <w:rsid w:val="0019572F"/>
    <w:rsid w:val="001F588A"/>
    <w:rsid w:val="00215469"/>
    <w:rsid w:val="00222E81"/>
    <w:rsid w:val="00295FAD"/>
    <w:rsid w:val="002C00DD"/>
    <w:rsid w:val="00321C56"/>
    <w:rsid w:val="003F6C2F"/>
    <w:rsid w:val="004600D3"/>
    <w:rsid w:val="004E0B91"/>
    <w:rsid w:val="005D1418"/>
    <w:rsid w:val="005E6041"/>
    <w:rsid w:val="0060282F"/>
    <w:rsid w:val="00612F8E"/>
    <w:rsid w:val="00645CEA"/>
    <w:rsid w:val="0068330A"/>
    <w:rsid w:val="00687D68"/>
    <w:rsid w:val="006C590D"/>
    <w:rsid w:val="007A6A29"/>
    <w:rsid w:val="007F0ACF"/>
    <w:rsid w:val="00946301"/>
    <w:rsid w:val="00990570"/>
    <w:rsid w:val="009C20B2"/>
    <w:rsid w:val="00B7795B"/>
    <w:rsid w:val="00BA2F70"/>
    <w:rsid w:val="00C2756F"/>
    <w:rsid w:val="00C670F2"/>
    <w:rsid w:val="00DA343C"/>
    <w:rsid w:val="00DE3AB4"/>
    <w:rsid w:val="00E10543"/>
    <w:rsid w:val="00E13840"/>
    <w:rsid w:val="00E534A2"/>
    <w:rsid w:val="00E77B2A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6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1C56"/>
    <w:pPr>
      <w:autoSpaceDE w:val="0"/>
      <w:autoSpaceDN w:val="0"/>
      <w:adjustRightInd w:val="0"/>
    </w:pPr>
    <w:rPr>
      <w:rFonts w:cs="Calibri"/>
      <w:sz w:val="20"/>
      <w:szCs w:val="20"/>
      <w:lang w:eastAsia="en-US"/>
    </w:rPr>
  </w:style>
  <w:style w:type="character" w:customStyle="1" w:styleId="a3">
    <w:name w:val="Название Знак"/>
    <w:basedOn w:val="a0"/>
    <w:link w:val="a4"/>
    <w:uiPriority w:val="99"/>
    <w:locked/>
    <w:rsid w:val="009C20B2"/>
    <w:rPr>
      <w:rFonts w:ascii="Calibri" w:hAnsi="Calibri" w:cs="Calibri"/>
      <w:b/>
      <w:bCs/>
      <w:lang w:val="ru-RU" w:eastAsia="ar-SA" w:bidi="ar-SA"/>
    </w:rPr>
  </w:style>
  <w:style w:type="paragraph" w:styleId="a4">
    <w:name w:val="Title"/>
    <w:basedOn w:val="a"/>
    <w:next w:val="a5"/>
    <w:link w:val="a3"/>
    <w:uiPriority w:val="99"/>
    <w:qFormat/>
    <w:locked/>
    <w:rsid w:val="009C20B2"/>
    <w:pPr>
      <w:suppressAutoHyphens/>
      <w:spacing w:after="0" w:line="240" w:lineRule="auto"/>
      <w:jc w:val="center"/>
    </w:pPr>
    <w:rPr>
      <w:b/>
      <w:bCs/>
      <w:sz w:val="20"/>
      <w:szCs w:val="20"/>
      <w:lang w:eastAsia="ar-SA"/>
    </w:rPr>
  </w:style>
  <w:style w:type="character" w:customStyle="1" w:styleId="TitleChar1">
    <w:name w:val="Title Char1"/>
    <w:basedOn w:val="a0"/>
    <w:link w:val="a4"/>
    <w:uiPriority w:val="99"/>
    <w:locked/>
    <w:rsid w:val="00DE3AB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locked/>
    <w:rsid w:val="009C20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E3AB4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29633CBA528F79219F197E250D6AEC13263D0B261D7D67F13AC093E366CF1A836BDF5CBF0D649i75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629633CBA528F79219F197E250D6AEC13263D0B261D7D67F13AC093E366CF1A836BDF5CBF0D649i75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29633CBA528F79219F197E250D6AEC13263D0B261D7D67F13AC093E366CF1A836BDF5CBF0D649i75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629633CBA528F79219F197E250D6AEC13263D0B261D7D67F13AC093E366CF1A836BDF7CAiF5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629633CBA528F79219F197E250D6AEC13263D0B261D7D67F13AC093E366CF1A836BDF7CAiF58K" TargetMode="External"/><Relationship Id="rId9" Type="http://schemas.openxmlformats.org/officeDocument/2006/relationships/hyperlink" Target="consultantplus://offline/ref=70629633CBA528F79219F197E250D6AEC13263D0B261D7D67F13AC093E366CF1A836BDF7CAiF5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1</cp:lastModifiedBy>
  <cp:revision>2</cp:revision>
  <cp:lastPrinted>2017-06-30T10:15:00Z</cp:lastPrinted>
  <dcterms:created xsi:type="dcterms:W3CDTF">2017-06-30T12:42:00Z</dcterms:created>
  <dcterms:modified xsi:type="dcterms:W3CDTF">2017-06-30T12:42:00Z</dcterms:modified>
</cp:coreProperties>
</file>